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EC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</w:rPr>
      </w:pPr>
      <w:bookmarkStart w:id="0" w:name="_GoBack"/>
      <w:bookmarkEnd w:id="0"/>
      <w:r w:rsidRPr="00835B26">
        <w:rPr>
          <w:rFonts w:ascii="Times-Roman" w:hAnsi="Times-Roman" w:cs="Times-Roman"/>
          <w:b/>
          <w:sz w:val="40"/>
          <w:szCs w:val="40"/>
        </w:rPr>
        <w:t>U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pisno podru</w:t>
      </w:r>
      <w:r w:rsidRPr="00835B26">
        <w:rPr>
          <w:rFonts w:ascii="TTE1833548t00" w:hAnsi="TTE1833548t00" w:cs="TTE1833548t00"/>
          <w:b/>
          <w:sz w:val="40"/>
          <w:szCs w:val="40"/>
        </w:rPr>
        <w:t>č</w:t>
      </w:r>
      <w:r w:rsidR="001D72EC" w:rsidRPr="00835B26">
        <w:rPr>
          <w:rFonts w:ascii="Times-Roman" w:hAnsi="Times-Roman" w:cs="Times-Roman"/>
          <w:b/>
          <w:sz w:val="40"/>
          <w:szCs w:val="40"/>
        </w:rPr>
        <w:t xml:space="preserve">je </w:t>
      </w:r>
      <w:r w:rsidRPr="00835B26">
        <w:rPr>
          <w:rFonts w:ascii="Times-Roman" w:hAnsi="Times-Roman" w:cs="Times-Roman"/>
          <w:b/>
          <w:sz w:val="40"/>
          <w:szCs w:val="40"/>
        </w:rPr>
        <w:t xml:space="preserve"> OŠ Zamet 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obuhva</w:t>
      </w:r>
      <w:r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aju sljede</w:t>
      </w:r>
      <w:r w:rsidR="00F50598"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e ulice:</w:t>
      </w:r>
    </w:p>
    <w:p w:rsidR="00990650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Ante Mandi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Ante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Antona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Draženovi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Avelina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Turka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Baredice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Bartolovo (neparni brojevi od 1 do 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10),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Beci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od 1 do 7 i parni broj 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Berte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Jardas,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Bilogorska (parni brojevi od 2 do 38),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Bože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Starca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Juri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C068CF">
        <w:rPr>
          <w:rFonts w:ascii="Times-Roman" w:hAnsi="Times-Roman" w:cs="Times-Roman"/>
          <w:sz w:val="32"/>
          <w:szCs w:val="32"/>
        </w:rPr>
        <w:t>eva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Bože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Vidasa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imes-Roman" w:hAnsi="Times-Roman" w:cs="Times-Roman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 Ba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Fu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835B26">
        <w:rPr>
          <w:rFonts w:ascii="Times-Roman" w:hAnsi="Times-Roman" w:cs="Times-Roman"/>
          <w:sz w:val="32"/>
          <w:szCs w:val="32"/>
        </w:rPr>
        <w:t>ak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Monjaca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Briga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Č</w:t>
      </w:r>
      <w:r w:rsidR="001D72EC" w:rsidRPr="00990650">
        <w:rPr>
          <w:rFonts w:ascii="Times-Roman" w:hAnsi="Times-Roman" w:cs="Times-Roman"/>
          <w:sz w:val="32"/>
          <w:szCs w:val="32"/>
        </w:rPr>
        <w:t>avalsko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Ć</w:t>
      </w:r>
      <w:r w:rsidR="001D72EC" w:rsidRPr="00990650">
        <w:rPr>
          <w:rFonts w:ascii="Times-Roman" w:hAnsi="Times-Roman" w:cs="Times-Roman"/>
          <w:sz w:val="32"/>
          <w:szCs w:val="32"/>
        </w:rPr>
        <w:t>irila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Kosovela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Dira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Pr="00990650">
        <w:rPr>
          <w:rFonts w:ascii="TTE1833548t00" w:hAnsi="TTE1833548t00" w:cs="TTE1833548t00"/>
          <w:sz w:val="32"/>
          <w:szCs w:val="32"/>
        </w:rPr>
        <w:t>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Draži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Drnjevi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Franje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Pavina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Grabovac,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ikovi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Belog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Grpca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Strinina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Franovi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Zavidi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(neparni brojevi od 1 do 15 i parni brojevi od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2 do 16)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Josipa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Spodol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Josipa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41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54),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Kali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Kapelska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Kudej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Lovorkin prolaz,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lastRenderedPageBreak/>
        <w:t>Ludvetov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breg,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Marijana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Mate Sušnja,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Udovi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Milice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Jadrani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Milutina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Bataje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Mirka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Jengi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Mosorska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Nehajska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Njivina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Obitelji Sušanj,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Obru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Petra Jur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Plitvi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Primorska (neparni brojevi 1, 1A,1B,1C 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parni brojevi od 6 do 10A), Puži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Ravnik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Selinari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Slavinj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Slavka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Tomaši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Snežni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Starci,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Stari put,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Škarpa,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Škrobotovac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Šumci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Trampi,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Trsteni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Vladivoja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i Milivoja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1D72EC" w:rsidRPr="0099065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Zametska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55 do 69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i parni brojevi od 84 do 102),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Zametskog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korena (neparni brojevi od 1 do 13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od 2 do 16), Dražice (Zamet) (neparni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121 i 121C i parni brojevi 122, 124,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140), Marije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Grbac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7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i parni 2 do 8).</w:t>
      </w:r>
    </w:p>
    <w:sectPr w:rsidR="001D72EC" w:rsidRPr="00990650" w:rsidSect="00C068C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35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D"/>
    <w:rsid w:val="00185B72"/>
    <w:rsid w:val="001D72EC"/>
    <w:rsid w:val="00396120"/>
    <w:rsid w:val="00835B26"/>
    <w:rsid w:val="00990650"/>
    <w:rsid w:val="00993AE5"/>
    <w:rsid w:val="00A11268"/>
    <w:rsid w:val="00C068CF"/>
    <w:rsid w:val="00C074DD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AF44-3611-43D3-84D8-0D41E66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cp:lastPrinted>2014-12-23T12:48:00Z</cp:lastPrinted>
  <dcterms:created xsi:type="dcterms:W3CDTF">2021-01-12T11:38:00Z</dcterms:created>
  <dcterms:modified xsi:type="dcterms:W3CDTF">2021-01-12T11:38:00Z</dcterms:modified>
</cp:coreProperties>
</file>